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A90E" w14:textId="0BB8FAFB" w:rsidR="00A12BA1" w:rsidRDefault="00A12BA1" w:rsidP="00A12BA1">
      <w:pPr>
        <w:pStyle w:val="NormalWeb"/>
        <w:rPr>
          <w:rStyle w:val="Strong"/>
          <w:rFonts w:eastAsiaTheme="majorEastAsia"/>
          <w:sz w:val="52"/>
          <w:szCs w:val="52"/>
        </w:rPr>
      </w:pPr>
      <w:r w:rsidRPr="00A12BA1">
        <w:rPr>
          <w:rStyle w:val="Strong"/>
          <w:rFonts w:eastAsiaTheme="majorEastAsia"/>
          <w:sz w:val="52"/>
          <w:szCs w:val="52"/>
        </w:rPr>
        <w:t>Confidentiality and Usage Rights</w:t>
      </w:r>
    </w:p>
    <w:p w14:paraId="2146E97E" w14:textId="77777777" w:rsidR="00A12BA1" w:rsidRPr="00A12BA1" w:rsidRDefault="00A12BA1" w:rsidP="00A12BA1">
      <w:pPr>
        <w:pStyle w:val="NormalWeb"/>
        <w:rPr>
          <w:rFonts w:eastAsiaTheme="majorEastAsia"/>
          <w:b/>
          <w:bCs/>
          <w:sz w:val="52"/>
          <w:szCs w:val="52"/>
        </w:rPr>
      </w:pPr>
    </w:p>
    <w:p w14:paraId="7BC06E5A" w14:textId="3FA57E49" w:rsidR="00A12BA1" w:rsidRPr="00A12BA1" w:rsidRDefault="00A12BA1" w:rsidP="00A12BA1">
      <w:pPr>
        <w:pStyle w:val="NormalWeb"/>
        <w:rPr>
          <w:sz w:val="36"/>
          <w:szCs w:val="36"/>
        </w:rPr>
      </w:pPr>
      <w:r w:rsidRPr="00A12BA1">
        <w:rPr>
          <w:rStyle w:val="Strong"/>
          <w:rFonts w:eastAsiaTheme="majorEastAsia"/>
          <w:sz w:val="36"/>
          <w:szCs w:val="36"/>
        </w:rPr>
        <w:t>1. Ownership of Materials</w:t>
      </w:r>
      <w:r w:rsidRPr="00A12BA1">
        <w:rPr>
          <w:sz w:val="36"/>
          <w:szCs w:val="36"/>
        </w:rPr>
        <w:br/>
        <w:t xml:space="preserve">The Photographer acknowledges that all photographs and videos captured during the event on </w:t>
      </w:r>
      <w:r w:rsidRPr="00A12BA1">
        <w:rPr>
          <w:sz w:val="36"/>
          <w:szCs w:val="36"/>
        </w:rPr>
        <w:t>26-12-2024 &amp; 28-12-2024</w:t>
      </w:r>
      <w:r w:rsidRPr="00A12BA1">
        <w:rPr>
          <w:sz w:val="36"/>
          <w:szCs w:val="36"/>
        </w:rPr>
        <w:t xml:space="preserve"> at </w:t>
      </w:r>
      <w:r w:rsidRPr="00A12BA1">
        <w:rPr>
          <w:sz w:val="36"/>
          <w:szCs w:val="36"/>
        </w:rPr>
        <w:t xml:space="preserve">Gujrat </w:t>
      </w:r>
      <w:r w:rsidRPr="00A12BA1">
        <w:rPr>
          <w:sz w:val="36"/>
          <w:szCs w:val="36"/>
        </w:rPr>
        <w:t xml:space="preserve">are the exclusive property of </w:t>
      </w:r>
      <w:proofErr w:type="spellStart"/>
      <w:r w:rsidRPr="00A12BA1">
        <w:rPr>
          <w:sz w:val="36"/>
          <w:szCs w:val="36"/>
        </w:rPr>
        <w:t>Muneeb</w:t>
      </w:r>
      <w:proofErr w:type="spellEnd"/>
      <w:r w:rsidRPr="00A12BA1">
        <w:rPr>
          <w:sz w:val="36"/>
          <w:szCs w:val="36"/>
        </w:rPr>
        <w:t>.</w:t>
      </w:r>
    </w:p>
    <w:p w14:paraId="20566A0F" w14:textId="442A772F" w:rsidR="00A12BA1" w:rsidRPr="00A12BA1" w:rsidRDefault="00A12BA1" w:rsidP="00A12BA1">
      <w:pPr>
        <w:pStyle w:val="NormalWeb"/>
        <w:rPr>
          <w:sz w:val="36"/>
          <w:szCs w:val="36"/>
        </w:rPr>
      </w:pPr>
      <w:r w:rsidRPr="00A12BA1">
        <w:rPr>
          <w:rStyle w:val="Strong"/>
          <w:rFonts w:eastAsiaTheme="majorEastAsia"/>
          <w:sz w:val="36"/>
          <w:szCs w:val="36"/>
        </w:rPr>
        <w:t>2. Prohibition of Use</w:t>
      </w:r>
      <w:r w:rsidRPr="00A12BA1">
        <w:rPr>
          <w:sz w:val="36"/>
          <w:szCs w:val="36"/>
        </w:rPr>
        <w:br/>
        <w:t xml:space="preserve">The Photographer agrees not to retain, publish, or use any photographs or videos from the event for personal, promotional, or commercial purposes, including but not limited to social media platforms, without the prior written consent of </w:t>
      </w:r>
      <w:proofErr w:type="spellStart"/>
      <w:r w:rsidRPr="00A12BA1">
        <w:rPr>
          <w:sz w:val="36"/>
          <w:szCs w:val="36"/>
        </w:rPr>
        <w:t>Muneeb</w:t>
      </w:r>
      <w:proofErr w:type="spellEnd"/>
      <w:r w:rsidRPr="00A12BA1">
        <w:rPr>
          <w:sz w:val="36"/>
          <w:szCs w:val="36"/>
        </w:rPr>
        <w:t>.</w:t>
      </w:r>
    </w:p>
    <w:p w14:paraId="2E2F8290" w14:textId="65BA7368" w:rsidR="00A12BA1" w:rsidRPr="00A12BA1" w:rsidRDefault="00A12BA1" w:rsidP="00A12BA1">
      <w:pPr>
        <w:pStyle w:val="NormalWeb"/>
        <w:rPr>
          <w:sz w:val="36"/>
          <w:szCs w:val="36"/>
        </w:rPr>
      </w:pPr>
      <w:r w:rsidRPr="00A12BA1">
        <w:rPr>
          <w:rStyle w:val="Strong"/>
          <w:rFonts w:eastAsiaTheme="majorEastAsia"/>
          <w:sz w:val="36"/>
          <w:szCs w:val="36"/>
        </w:rPr>
        <w:t>3. Legal Recourse</w:t>
      </w:r>
      <w:r w:rsidRPr="00A12BA1">
        <w:rPr>
          <w:sz w:val="36"/>
          <w:szCs w:val="36"/>
        </w:rPr>
        <w:br/>
        <w:t xml:space="preserve">Any breach of this clause shall entitle </w:t>
      </w:r>
      <w:proofErr w:type="spellStart"/>
      <w:r w:rsidRPr="00A12BA1">
        <w:rPr>
          <w:sz w:val="36"/>
          <w:szCs w:val="36"/>
        </w:rPr>
        <w:t>Muneeb</w:t>
      </w:r>
      <w:proofErr w:type="spellEnd"/>
      <w:r w:rsidRPr="00A12BA1">
        <w:rPr>
          <w:sz w:val="36"/>
          <w:szCs w:val="36"/>
        </w:rPr>
        <w:t xml:space="preserve"> to pursue legal action, including but not limited to seeking injunctive relief and damages.</w:t>
      </w:r>
    </w:p>
    <w:p w14:paraId="6FB0A23B" w14:textId="77777777" w:rsidR="00A12BA1" w:rsidRPr="00A12BA1" w:rsidRDefault="00A12BA1" w:rsidP="00A12BA1">
      <w:pPr>
        <w:pStyle w:val="NormalWeb"/>
        <w:rPr>
          <w:sz w:val="36"/>
          <w:szCs w:val="36"/>
        </w:rPr>
      </w:pPr>
      <w:r w:rsidRPr="00A12BA1">
        <w:rPr>
          <w:rStyle w:val="Strong"/>
          <w:rFonts w:eastAsiaTheme="majorEastAsia"/>
          <w:sz w:val="36"/>
          <w:szCs w:val="36"/>
        </w:rPr>
        <w:t>4. Duration of Obligation</w:t>
      </w:r>
      <w:r w:rsidRPr="00A12BA1">
        <w:rPr>
          <w:sz w:val="36"/>
          <w:szCs w:val="36"/>
        </w:rPr>
        <w:br/>
        <w:t>This obligation shall remain in effect indefinitely, ensuring the privacy and exclusivity of the images and videos taken during the event.</w:t>
      </w:r>
    </w:p>
    <w:p w14:paraId="1B496E13" w14:textId="45096018" w:rsidR="00A12BA1" w:rsidRPr="00A12BA1" w:rsidRDefault="00A12BA1" w:rsidP="00A12BA1">
      <w:pPr>
        <w:pStyle w:val="NormalWeb"/>
        <w:rPr>
          <w:sz w:val="36"/>
          <w:szCs w:val="36"/>
        </w:rPr>
      </w:pPr>
      <w:r>
        <w:rPr>
          <w:rStyle w:val="Strong"/>
          <w:rFonts w:eastAsiaTheme="majorEastAsia"/>
          <w:sz w:val="36"/>
          <w:szCs w:val="36"/>
        </w:rPr>
        <w:t>5</w:t>
      </w:r>
      <w:r w:rsidRPr="00A12BA1">
        <w:rPr>
          <w:rStyle w:val="Strong"/>
          <w:rFonts w:eastAsiaTheme="majorEastAsia"/>
          <w:sz w:val="36"/>
          <w:szCs w:val="36"/>
        </w:rPr>
        <w:t>. Deletion of Materials</w:t>
      </w:r>
      <w:r w:rsidRPr="00A12BA1">
        <w:rPr>
          <w:sz w:val="36"/>
          <w:szCs w:val="36"/>
        </w:rPr>
        <w:br/>
        <w:t>Upon completion of the agreed-upon services and delivery of the final products to</w:t>
      </w:r>
      <w:r>
        <w:rPr>
          <w:sz w:val="36"/>
          <w:szCs w:val="36"/>
        </w:rPr>
        <w:t xml:space="preserve"> </w:t>
      </w:r>
      <w:proofErr w:type="spellStart"/>
      <w:r>
        <w:rPr>
          <w:sz w:val="36"/>
          <w:szCs w:val="36"/>
        </w:rPr>
        <w:t>Muneeb</w:t>
      </w:r>
      <w:proofErr w:type="spellEnd"/>
      <w:r w:rsidRPr="00A12BA1">
        <w:rPr>
          <w:sz w:val="36"/>
          <w:szCs w:val="36"/>
        </w:rPr>
        <w:t>, the Photographer shall delete all photographs and videos from their devices and storage, ensuring no copies remain.</w:t>
      </w:r>
    </w:p>
    <w:p w14:paraId="501F0605" w14:textId="77777777" w:rsidR="00A12BA1" w:rsidRPr="00A12BA1" w:rsidRDefault="00A12BA1">
      <w:pPr>
        <w:rPr>
          <w:sz w:val="36"/>
          <w:szCs w:val="36"/>
        </w:rPr>
      </w:pPr>
    </w:p>
    <w:sectPr w:rsidR="00A12BA1" w:rsidRPr="00A12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A1"/>
    <w:rsid w:val="00A12B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7521C65"/>
  <w15:chartTrackingRefBased/>
  <w15:docId w15:val="{0088DD3B-D095-744B-B823-A3096BC1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B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B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2B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B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B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B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B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B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B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B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B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2B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B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B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B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B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B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BA1"/>
    <w:rPr>
      <w:rFonts w:eastAsiaTheme="majorEastAsia" w:cstheme="majorBidi"/>
      <w:color w:val="272727" w:themeColor="text1" w:themeTint="D8"/>
    </w:rPr>
  </w:style>
  <w:style w:type="paragraph" w:styleId="Title">
    <w:name w:val="Title"/>
    <w:basedOn w:val="Normal"/>
    <w:next w:val="Normal"/>
    <w:link w:val="TitleChar"/>
    <w:uiPriority w:val="10"/>
    <w:qFormat/>
    <w:rsid w:val="00A12B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B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B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B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BA1"/>
    <w:pPr>
      <w:spacing w:before="160"/>
      <w:jc w:val="center"/>
    </w:pPr>
    <w:rPr>
      <w:i/>
      <w:iCs/>
      <w:color w:val="404040" w:themeColor="text1" w:themeTint="BF"/>
    </w:rPr>
  </w:style>
  <w:style w:type="character" w:customStyle="1" w:styleId="QuoteChar">
    <w:name w:val="Quote Char"/>
    <w:basedOn w:val="DefaultParagraphFont"/>
    <w:link w:val="Quote"/>
    <w:uiPriority w:val="29"/>
    <w:rsid w:val="00A12BA1"/>
    <w:rPr>
      <w:i/>
      <w:iCs/>
      <w:color w:val="404040" w:themeColor="text1" w:themeTint="BF"/>
    </w:rPr>
  </w:style>
  <w:style w:type="paragraph" w:styleId="ListParagraph">
    <w:name w:val="List Paragraph"/>
    <w:basedOn w:val="Normal"/>
    <w:uiPriority w:val="34"/>
    <w:qFormat/>
    <w:rsid w:val="00A12BA1"/>
    <w:pPr>
      <w:ind w:left="720"/>
      <w:contextualSpacing/>
    </w:pPr>
  </w:style>
  <w:style w:type="character" w:styleId="IntenseEmphasis">
    <w:name w:val="Intense Emphasis"/>
    <w:basedOn w:val="DefaultParagraphFont"/>
    <w:uiPriority w:val="21"/>
    <w:qFormat/>
    <w:rsid w:val="00A12BA1"/>
    <w:rPr>
      <w:i/>
      <w:iCs/>
      <w:color w:val="0F4761" w:themeColor="accent1" w:themeShade="BF"/>
    </w:rPr>
  </w:style>
  <w:style w:type="paragraph" w:styleId="IntenseQuote">
    <w:name w:val="Intense Quote"/>
    <w:basedOn w:val="Normal"/>
    <w:next w:val="Normal"/>
    <w:link w:val="IntenseQuoteChar"/>
    <w:uiPriority w:val="30"/>
    <w:qFormat/>
    <w:rsid w:val="00A12B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BA1"/>
    <w:rPr>
      <w:i/>
      <w:iCs/>
      <w:color w:val="0F4761" w:themeColor="accent1" w:themeShade="BF"/>
    </w:rPr>
  </w:style>
  <w:style w:type="character" w:styleId="IntenseReference">
    <w:name w:val="Intense Reference"/>
    <w:basedOn w:val="DefaultParagraphFont"/>
    <w:uiPriority w:val="32"/>
    <w:qFormat/>
    <w:rsid w:val="00A12BA1"/>
    <w:rPr>
      <w:b/>
      <w:bCs/>
      <w:smallCaps/>
      <w:color w:val="0F4761" w:themeColor="accent1" w:themeShade="BF"/>
      <w:spacing w:val="5"/>
    </w:rPr>
  </w:style>
  <w:style w:type="paragraph" w:styleId="NormalWeb">
    <w:name w:val="Normal (Web)"/>
    <w:basedOn w:val="Normal"/>
    <w:uiPriority w:val="99"/>
    <w:semiHidden/>
    <w:unhideWhenUsed/>
    <w:rsid w:val="00A12BA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12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87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Muneeb Arfan</dc:creator>
  <cp:keywords/>
  <dc:description/>
  <cp:lastModifiedBy>Muneeb Arfan</cp:lastModifiedBy>
  <cp:revision>1</cp:revision>
  <dcterms:created xsi:type="dcterms:W3CDTF">2024-10-28T12:28:00Z</dcterms:created>
  <dcterms:modified xsi:type="dcterms:W3CDTF">2024-10-28T12:33:00Z</dcterms:modified>
</cp:coreProperties>
</file>